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CCC76" w14:textId="77777777" w:rsidR="005E0B8B" w:rsidRPr="005E0B8B" w:rsidRDefault="005E0B8B" w:rsidP="005E0B8B">
      <w:pPr>
        <w:pStyle w:val="a5"/>
        <w:ind w:right="-7"/>
        <w:rPr>
          <w:rFonts w:ascii="GHEA Grapalat" w:hAnsi="GHEA Grapalat" w:cs="Sylfaen"/>
          <w:i/>
          <w:sz w:val="22"/>
          <w:lang w:val="ru-RU"/>
        </w:rPr>
      </w:pPr>
    </w:p>
    <w:p w14:paraId="2EDC9546"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14:paraId="5F576011"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14:paraId="360D4A83"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6F0515E"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14:paraId="3C6E4B74" w14:textId="192B3539" w:rsidR="005E0B8B" w:rsidRPr="00096740" w:rsidRDefault="006867B0" w:rsidP="001F75D1">
      <w:pPr>
        <w:pStyle w:val="HTML"/>
        <w:shd w:val="clear" w:color="auto" w:fill="F8F9FA"/>
        <w:spacing w:line="540" w:lineRule="atLeast"/>
        <w:jc w:val="center"/>
        <w:rPr>
          <w:rFonts w:ascii="inherit" w:eastAsia="Times New Roman" w:hAnsi="inherit" w:cs="Courier New"/>
          <w:color w:val="202124"/>
          <w:sz w:val="22"/>
          <w:szCs w:val="22"/>
          <w:lang w:val="en-US" w:eastAsia="ru-RU"/>
        </w:rPr>
      </w:pPr>
      <w:r w:rsidRPr="00880775">
        <w:rPr>
          <w:rFonts w:ascii="GHEA Grapalat" w:hAnsi="GHEA Grapalat" w:cs="Sylfaen"/>
          <w:i/>
          <w:sz w:val="22"/>
          <w:lang w:val="af-ZA"/>
        </w:rPr>
        <w:t xml:space="preserve">The </w:t>
      </w:r>
      <w:r w:rsidR="0033004C">
        <w:rPr>
          <w:rFonts w:ascii="GHEA Grapalat" w:hAnsi="GHEA Grapalat" w:cs="Sylfaen"/>
          <w:i/>
          <w:sz w:val="22"/>
          <w:szCs w:val="22"/>
          <w:lang w:val="en-US"/>
        </w:rPr>
        <w:t>16</w:t>
      </w:r>
      <w:r w:rsidR="00880775" w:rsidRPr="001F75D1">
        <w:rPr>
          <w:rFonts w:ascii="GHEA Grapalat" w:hAnsi="GHEA Grapalat" w:cs="Sylfaen"/>
          <w:i/>
          <w:sz w:val="22"/>
          <w:szCs w:val="22"/>
          <w:lang w:val="af-ZA"/>
        </w:rPr>
        <w:t xml:space="preserve"> </w:t>
      </w:r>
      <w:r w:rsidR="0033004C">
        <w:rPr>
          <w:rFonts w:ascii="inherit" w:eastAsia="Times New Roman" w:hAnsi="inherit" w:cs="Courier New"/>
          <w:color w:val="202124"/>
          <w:sz w:val="22"/>
          <w:szCs w:val="22"/>
          <w:lang w:val="en" w:eastAsia="ru-RU"/>
        </w:rPr>
        <w:t>may</w:t>
      </w:r>
      <w:r w:rsidR="001F75D1" w:rsidRPr="00096740">
        <w:rPr>
          <w:rFonts w:ascii="inherit" w:eastAsia="Times New Roman" w:hAnsi="inherit" w:cs="Courier New"/>
          <w:color w:val="202124"/>
          <w:sz w:val="22"/>
          <w:szCs w:val="22"/>
          <w:lang w:val="en-US" w:eastAsia="ru-RU"/>
        </w:rPr>
        <w:t xml:space="preserve"> </w:t>
      </w:r>
      <w:r w:rsidR="00BB6C31">
        <w:rPr>
          <w:rFonts w:ascii="GHEA Grapalat" w:hAnsi="GHEA Grapalat" w:cs="Sylfaen"/>
          <w:i/>
          <w:sz w:val="22"/>
          <w:lang w:val="af-ZA"/>
        </w:rPr>
        <w:t>2022</w:t>
      </w:r>
      <w:r w:rsidR="005E0B8B" w:rsidRPr="00880775">
        <w:rPr>
          <w:rFonts w:ascii="GHEA Grapalat" w:hAnsi="GHEA Grapalat" w:cs="Sylfaen"/>
          <w:i/>
          <w:sz w:val="22"/>
          <w:lang w:val="af-ZA"/>
        </w:rPr>
        <w:t xml:space="preserve"> and the "</w:t>
      </w:r>
      <w:r w:rsidR="0028051C" w:rsidRPr="00FC7D8B">
        <w:rPr>
          <w:rFonts w:ascii="GHEA Grapalat" w:hAnsi="GHEA Grapalat" w:cs="Sylfaen"/>
          <w:i/>
          <w:sz w:val="22"/>
          <w:lang w:val="af-ZA"/>
        </w:rPr>
        <w:t xml:space="preserve"> N1</w:t>
      </w:r>
      <w:r w:rsidR="00FC7D8B" w:rsidRPr="00880775">
        <w:rPr>
          <w:rFonts w:ascii="GHEA Grapalat" w:hAnsi="GHEA Grapalat" w:cs="Sylfaen"/>
          <w:i/>
          <w:sz w:val="22"/>
          <w:lang w:val="af-ZA"/>
        </w:rPr>
        <w:t>"</w:t>
      </w:r>
      <w:r w:rsidR="00FC7D8B" w:rsidRPr="00FC7D8B">
        <w:rPr>
          <w:rFonts w:ascii="GHEA Grapalat" w:hAnsi="GHEA Grapalat" w:cs="Sylfaen"/>
          <w:i/>
          <w:sz w:val="22"/>
          <w:lang w:val="af-ZA"/>
        </w:rPr>
        <w:t xml:space="preserve"> </w:t>
      </w:r>
      <w:r w:rsidR="00FC7D8B">
        <w:rPr>
          <w:rFonts w:ascii="GHEA Grapalat" w:hAnsi="GHEA Grapalat" w:cs="Sylfaen"/>
          <w:i/>
          <w:sz w:val="22"/>
          <w:lang w:val="af-ZA"/>
        </w:rPr>
        <w:t xml:space="preserve"> </w:t>
      </w:r>
      <w:r w:rsidR="005E0B8B" w:rsidRPr="00880775">
        <w:rPr>
          <w:rFonts w:ascii="GHEA Grapalat" w:hAnsi="GHEA Grapalat" w:cs="Sylfaen"/>
          <w:i/>
          <w:sz w:val="22"/>
          <w:lang w:val="af-ZA"/>
        </w:rPr>
        <w:t>decision shall be published</w:t>
      </w:r>
    </w:p>
    <w:p w14:paraId="6E5185D7"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14:paraId="48888E1A"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9C0652B" w14:textId="4C2FA9B4" w:rsidR="005E0B8B" w:rsidRPr="00960CB9" w:rsidRDefault="005E0B8B" w:rsidP="005E0B8B">
      <w:pPr>
        <w:pStyle w:val="a3"/>
        <w:spacing w:line="240" w:lineRule="auto"/>
        <w:jc w:val="center"/>
        <w:rPr>
          <w:rFonts w:ascii="GHEA Grapalat" w:hAnsi="GHEA Grapalat"/>
          <w:i w:val="0"/>
          <w:lang w:val="en-US"/>
        </w:rPr>
      </w:pPr>
      <w:r w:rsidRPr="005D394A">
        <w:rPr>
          <w:rFonts w:ascii="GHEA Grapalat" w:hAnsi="GHEA Grapalat" w:cs="Sylfaen"/>
          <w:sz w:val="22"/>
          <w:lang w:val="af-ZA"/>
        </w:rPr>
        <w:t xml:space="preserve">Query Request Form: </w:t>
      </w:r>
      <w:r w:rsidR="00326FDF">
        <w:rPr>
          <w:rFonts w:ascii="GHEA Grapalat" w:hAnsi="GHEA Grapalat"/>
          <w:b/>
          <w:i w:val="0"/>
          <w:lang w:val="af-ZA"/>
        </w:rPr>
        <w:t>ԱՄՄՀԼԿՀՈԱԿ-ԳՀԱՊՁԲ-22/</w:t>
      </w:r>
      <w:r w:rsidR="0033004C">
        <w:rPr>
          <w:rFonts w:ascii="GHEA Grapalat" w:hAnsi="GHEA Grapalat"/>
          <w:b/>
          <w:i w:val="0"/>
          <w:lang w:val="af-ZA"/>
        </w:rPr>
        <w:t>6</w:t>
      </w:r>
      <w:r w:rsidR="0028051C">
        <w:rPr>
          <w:rFonts w:ascii="GHEA Grapalat" w:hAnsi="GHEA Grapalat"/>
          <w:b/>
          <w:i w:val="0"/>
          <w:lang w:val="af-ZA"/>
        </w:rPr>
        <w:t>»</w:t>
      </w:r>
    </w:p>
    <w:p w14:paraId="24F607C7" w14:textId="77777777" w:rsidR="005E0B8B" w:rsidRPr="005D394A" w:rsidRDefault="005E0B8B" w:rsidP="005E0B8B">
      <w:pPr>
        <w:pStyle w:val="a3"/>
        <w:spacing w:line="240" w:lineRule="auto"/>
        <w:jc w:val="center"/>
        <w:rPr>
          <w:rFonts w:ascii="GHEA Grapalat" w:hAnsi="GHEA Grapalat" w:cs="Sylfaen"/>
          <w:i w:val="0"/>
          <w:sz w:val="22"/>
          <w:lang w:val="af-ZA"/>
        </w:rPr>
      </w:pPr>
    </w:p>
    <w:p w14:paraId="0D951904" w14:textId="481A58A6" w:rsidR="005E0B8B" w:rsidRPr="0049616E" w:rsidRDefault="005E0B8B" w:rsidP="0049616E">
      <w:pPr>
        <w:pStyle w:val="2"/>
        <w:ind w:firstLine="708"/>
        <w:rPr>
          <w:rFonts w:ascii="GHEA Grapalat" w:hAnsi="GHEA Grapalat"/>
          <w:b w:val="0"/>
          <w:color w:val="auto"/>
        </w:rPr>
      </w:pPr>
      <w:r w:rsidRPr="0049616E">
        <w:rPr>
          <w:rFonts w:ascii="GHEA Grapalat" w:hAnsi="GHEA Grapalat"/>
          <w:b w:val="0"/>
          <w:color w:val="auto"/>
        </w:rPr>
        <w:t xml:space="preserve">Client: </w:t>
      </w:r>
      <w:r w:rsidR="00326FDF">
        <w:rPr>
          <w:rFonts w:ascii="GHEA Grapalat" w:hAnsi="GHEA Grapalat"/>
          <w:b w:val="0"/>
          <w:color w:val="auto"/>
        </w:rPr>
        <w:t xml:space="preserve">« Lighting and landscaping of the </w:t>
      </w:r>
      <w:proofErr w:type="spellStart"/>
      <w:r w:rsidR="00326FDF">
        <w:rPr>
          <w:rFonts w:ascii="GHEA Grapalat" w:hAnsi="GHEA Grapalat"/>
          <w:b w:val="0"/>
          <w:color w:val="auto"/>
        </w:rPr>
        <w:t>Metsamor</w:t>
      </w:r>
      <w:proofErr w:type="spellEnd"/>
      <w:r w:rsidR="00326FDF">
        <w:rPr>
          <w:rFonts w:ascii="GHEA Grapalat" w:hAnsi="GHEA Grapalat"/>
          <w:b w:val="0"/>
          <w:color w:val="auto"/>
        </w:rPr>
        <w:t xml:space="preserve"> community « by NCNGO</w:t>
      </w:r>
      <w:r w:rsidR="00943814">
        <w:rPr>
          <w:rFonts w:ascii="GHEA Grapalat" w:hAnsi="GHEA Grapalat"/>
          <w:b w:val="0"/>
          <w:color w:val="auto"/>
        </w:rPr>
        <w:t>,</w:t>
      </w:r>
      <w:r w:rsidR="00E20AD0" w:rsidRPr="0049616E">
        <w:rPr>
          <w:rFonts w:ascii="GHEA Grapalat" w:hAnsi="GHEA Grapalat"/>
          <w:b w:val="0"/>
          <w:color w:val="auto"/>
        </w:rPr>
        <w:t xml:space="preserve"> located in</w:t>
      </w:r>
      <w:r w:rsidR="00943814" w:rsidRPr="00943814">
        <w:t xml:space="preserve">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w:t>
      </w:r>
      <w:proofErr w:type="gramStart"/>
      <w:r w:rsidR="00326FDF">
        <w:rPr>
          <w:rFonts w:ascii="GHEA Grapalat" w:hAnsi="GHEA Grapalat"/>
          <w:b w:val="0"/>
          <w:color w:val="auto"/>
        </w:rPr>
        <w:t>pcs</w:t>
      </w:r>
      <w:r w:rsidR="00943814">
        <w:rPr>
          <w:rFonts w:ascii="GHEA Grapalat" w:hAnsi="GHEA Grapalat"/>
          <w:b w:val="0"/>
          <w:color w:val="auto"/>
        </w:rPr>
        <w:t xml:space="preserve"> </w:t>
      </w:r>
      <w:r w:rsidR="00601679" w:rsidRPr="0049616E">
        <w:rPr>
          <w:rFonts w:ascii="GHEA Grapalat" w:hAnsi="GHEA Grapalat"/>
          <w:b w:val="0"/>
          <w:color w:val="auto"/>
        </w:rPr>
        <w:t xml:space="preserve"> </w:t>
      </w:r>
      <w:r w:rsidR="00926279" w:rsidRPr="0049616E">
        <w:rPr>
          <w:rFonts w:ascii="GHEA Grapalat" w:hAnsi="GHEA Grapalat"/>
          <w:b w:val="0"/>
          <w:color w:val="auto"/>
        </w:rPr>
        <w:t>gives</w:t>
      </w:r>
      <w:proofErr w:type="gramEnd"/>
      <w:r w:rsidR="00926279" w:rsidRPr="0049616E">
        <w:rPr>
          <w:rFonts w:ascii="GHEA Grapalat" w:hAnsi="GHEA Grapalat"/>
          <w:b w:val="0"/>
          <w:color w:val="auto"/>
        </w:rPr>
        <w:t xml:space="preserve"> notice for a price quotation which shall be carried out in one stage</w:t>
      </w:r>
      <w:r w:rsidRPr="0049616E">
        <w:rPr>
          <w:rFonts w:ascii="GHEA Grapalat" w:hAnsi="GHEA Grapalat"/>
          <w:b w:val="0"/>
          <w:color w:val="auto"/>
        </w:rPr>
        <w:t>.</w:t>
      </w:r>
    </w:p>
    <w:p w14:paraId="2BED5904" w14:textId="41EDC8F8"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The bidder selected based on the results of the price quotation will be proposed, in a prescribed manner, to conclude a contract for supply of</w:t>
      </w:r>
      <w:r w:rsidR="00081943" w:rsidRPr="0049616E">
        <w:rPr>
          <w:rFonts w:ascii="GHEA Grapalat" w:hAnsi="GHEA Grapalat"/>
          <w:b w:val="0"/>
          <w:color w:val="auto"/>
        </w:rPr>
        <w:t xml:space="preserve"> </w:t>
      </w:r>
      <w:r w:rsidR="00E54FCB">
        <w:rPr>
          <w:rFonts w:ascii="GHEA Grapalat" w:hAnsi="GHEA Grapalat"/>
          <w:b w:val="0"/>
          <w:color w:val="auto"/>
        </w:rPr>
        <w:t>Diesel fuel</w:t>
      </w:r>
      <w:r w:rsidR="00CF12BA" w:rsidRPr="00CF12BA">
        <w:rPr>
          <w:rFonts w:ascii="GHEA Grapalat" w:hAnsi="GHEA Grapalat"/>
          <w:b w:val="0"/>
          <w:color w:val="auto"/>
        </w:rPr>
        <w:t xml:space="preserve"> </w:t>
      </w:r>
      <w:r w:rsidRPr="0049616E">
        <w:rPr>
          <w:rFonts w:ascii="GHEA Grapalat" w:hAnsi="GHEA Grapalat"/>
          <w:b w:val="0"/>
          <w:color w:val="auto"/>
        </w:rPr>
        <w:t xml:space="preserve">(hereinafter referred to as "the contract"). </w:t>
      </w:r>
    </w:p>
    <w:p w14:paraId="4B7CA886"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14:paraId="0859EDC1"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qualification criteria for the </w:t>
      </w:r>
      <w:proofErr w:type="gramStart"/>
      <w:r w:rsidRPr="008C13DE">
        <w:rPr>
          <w:rFonts w:ascii="GHEA Grapalat" w:hAnsi="GHEA Grapalat"/>
          <w:b w:val="0"/>
          <w:color w:val="auto"/>
        </w:rPr>
        <w:t>persons</w:t>
      </w:r>
      <w:proofErr w:type="gramEnd"/>
      <w:r w:rsidRPr="008C13DE">
        <w:rPr>
          <w:rFonts w:ascii="GHEA Grapalat" w:hAnsi="GHEA Grapalat"/>
          <w:b w:val="0"/>
          <w:color w:val="auto"/>
        </w:rPr>
        <w:t xml:space="preserve"> ineligible to participate in the price quotation, as well as for bidders, and the documents to be submitted for the evaluation of those criteria shall be established by the invitation for this procedure.</w:t>
      </w:r>
    </w:p>
    <w:p w14:paraId="7D02CD1E"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F83E717" w14:textId="7B8E4FE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9C2D6F">
        <w:rPr>
          <w:rFonts w:ascii="GHEA Grapalat" w:hAnsi="GHEA Grapalat"/>
          <w:b w:val="0"/>
          <w:color w:val="auto"/>
          <w:lang w:val="hy-AM"/>
        </w:rPr>
        <w:t>16</w:t>
      </w:r>
      <w:proofErr w:type="gramEnd"/>
      <w:r w:rsidR="00636B67">
        <w:rPr>
          <w:rFonts w:ascii="GHEA Grapalat" w:hAnsi="GHEA Grapalat"/>
          <w:b w:val="0"/>
          <w:color w:val="auto"/>
        </w:rPr>
        <w:t>:00</w:t>
      </w:r>
      <w:r w:rsidR="00A153AC">
        <w:rPr>
          <w:rFonts w:ascii="GHEA Grapalat" w:hAnsi="GHEA Grapalat"/>
          <w:b w:val="0"/>
          <w:color w:val="auto"/>
        </w:rPr>
        <w:t xml:space="preserve"> </w:t>
      </w:r>
      <w:r>
        <w:rPr>
          <w:rFonts w:ascii="GHEA Grapalat" w:hAnsi="GHEA Grapalat"/>
          <w:b w:val="0"/>
          <w:color w:val="auto"/>
        </w:rPr>
        <w:t xml:space="preserve">o'clock of the </w:t>
      </w:r>
      <w:r w:rsidR="0033004C">
        <w:rPr>
          <w:rFonts w:ascii="GHEA Grapalat" w:hAnsi="GHEA Grapalat"/>
          <w:b w:val="0"/>
          <w:color w:val="auto"/>
        </w:rPr>
        <w:t>6</w:t>
      </w:r>
      <w:r>
        <w:rPr>
          <w:rFonts w:ascii="GHEA Grapalat" w:hAnsi="GHEA Grapalat"/>
          <w:b w:val="0"/>
          <w:color w:val="auto"/>
        </w:rPr>
        <w:t xml:space="preserve">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14:paraId="32454C7A"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14:paraId="2793A62F"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14:paraId="665B25F3" w14:textId="0F2917E0"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11pcs</w:t>
      </w:r>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636B67">
        <w:rPr>
          <w:rFonts w:ascii="GHEA Grapalat" w:hAnsi="GHEA Grapalat"/>
          <w:b w:val="0"/>
          <w:color w:val="auto"/>
        </w:rPr>
        <w:t>1</w:t>
      </w:r>
      <w:r w:rsidR="002C4BED">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8C13DE">
        <w:rPr>
          <w:rFonts w:ascii="GHEA Grapalat" w:hAnsi="GHEA Grapalat"/>
          <w:b w:val="0"/>
          <w:color w:val="auto"/>
        </w:rPr>
        <w:t xml:space="preserve">o'clock of the </w:t>
      </w:r>
      <w:r w:rsidR="0033004C">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14:paraId="51CBC30D" w14:textId="3E18EDF7"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 opening will take place at the following address:</w:t>
      </w:r>
      <w:r w:rsidR="007745F9" w:rsidRPr="007745F9">
        <w:rPr>
          <w:rFonts w:ascii="GHEA Grapalat" w:hAnsi="GHEA Grapalat"/>
          <w:b w:val="0"/>
          <w:color w:val="auto"/>
        </w:rPr>
        <w:t xml:space="preserve">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11pcs</w:t>
      </w:r>
      <w:r w:rsidR="007745F9">
        <w:rPr>
          <w:rFonts w:ascii="GHEA Grapalat" w:hAnsi="GHEA Grapalat"/>
          <w:b w:val="0"/>
          <w:color w:val="auto"/>
        </w:rPr>
        <w:t>,</w:t>
      </w:r>
      <w:r w:rsidR="00FC6644" w:rsidRPr="008C13DE">
        <w:rPr>
          <w:rFonts w:ascii="GHEA Grapalat" w:hAnsi="GHEA Grapalat"/>
          <w:b w:val="0"/>
          <w:color w:val="auto"/>
        </w:rPr>
        <w:t xml:space="preserve"> </w:t>
      </w:r>
      <w:r w:rsidR="0033004C">
        <w:rPr>
          <w:rFonts w:ascii="GHEA Grapalat" w:hAnsi="GHEA Grapalat"/>
          <w:b w:val="0"/>
          <w:color w:val="auto"/>
        </w:rPr>
        <w:t>7</w:t>
      </w:r>
      <w:bookmarkStart w:id="0" w:name="_GoBack"/>
      <w:bookmarkEnd w:id="0"/>
      <w:r w:rsidR="00326FDF" w:rsidRPr="00326FDF">
        <w:rPr>
          <w:rFonts w:ascii="GHEA Grapalat" w:hAnsi="GHEA Grapalat"/>
          <w:b w:val="0"/>
          <w:color w:val="auto"/>
        </w:rPr>
        <w:t xml:space="preserve"> </w:t>
      </w:r>
      <w:proofErr w:type="gramStart"/>
      <w:r w:rsidR="00FC6644" w:rsidRPr="008C13DE">
        <w:rPr>
          <w:rFonts w:ascii="GHEA Grapalat" w:hAnsi="GHEA Grapalat"/>
          <w:b w:val="0"/>
          <w:color w:val="auto"/>
        </w:rPr>
        <w:t>day</w:t>
      </w:r>
      <w:proofErr w:type="gramEnd"/>
      <w:r w:rsidR="00FC6644" w:rsidRPr="008C13DE">
        <w:rPr>
          <w:rFonts w:ascii="GHEA Grapalat" w:hAnsi="GHEA Grapalat"/>
          <w:b w:val="0"/>
          <w:color w:val="auto"/>
        </w:rPr>
        <w:t xml:space="preserve"> from the date of publication of this notice</w:t>
      </w:r>
      <w:r w:rsidR="00FC6644">
        <w:rPr>
          <w:rFonts w:ascii="GHEA Grapalat" w:hAnsi="GHEA Grapalat"/>
          <w:b w:val="0"/>
          <w:color w:val="auto"/>
        </w:rPr>
        <w:t xml:space="preserve"> </w:t>
      </w:r>
      <w:r>
        <w:rPr>
          <w:rFonts w:ascii="GHEA Grapalat" w:hAnsi="GHEA Grapalat"/>
          <w:b w:val="0"/>
          <w:color w:val="auto"/>
        </w:rPr>
        <w:t xml:space="preserve">", at </w:t>
      </w:r>
      <w:r w:rsidR="00636B67">
        <w:rPr>
          <w:rFonts w:ascii="GHEA Grapalat" w:hAnsi="GHEA Grapalat"/>
          <w:b w:val="0"/>
          <w:color w:val="auto"/>
        </w:rPr>
        <w:t>1</w:t>
      </w:r>
      <w:r w:rsidR="002C4BED">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102AE7">
        <w:rPr>
          <w:rFonts w:ascii="GHEA Grapalat" w:hAnsi="GHEA Grapalat"/>
          <w:b w:val="0"/>
          <w:color w:val="auto"/>
        </w:rPr>
        <w:t>o'clock</w:t>
      </w:r>
      <w:r w:rsidRPr="0017100D">
        <w:rPr>
          <w:rFonts w:ascii="GHEA Grapalat" w:hAnsi="GHEA Grapalat"/>
          <w:b w:val="0"/>
          <w:color w:val="auto"/>
        </w:rPr>
        <w:t>.</w:t>
      </w:r>
    </w:p>
    <w:p w14:paraId="1106B985" w14:textId="77777777"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14:paraId="4A07D717" w14:textId="5E279AD1" w:rsidR="005E0B8B" w:rsidRPr="00326FDF"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For more information on this announcement, please contact</w:t>
      </w:r>
      <w:r w:rsidR="00960CB9">
        <w:rPr>
          <w:rFonts w:ascii="GHEA Grapalat" w:hAnsi="GHEA Grapalat"/>
          <w:sz w:val="20"/>
          <w:szCs w:val="20"/>
          <w:lang w:eastAsia="ru-RU"/>
        </w:rPr>
        <w:t xml:space="preserve"> </w:t>
      </w:r>
      <w:r w:rsidR="00711E5C">
        <w:rPr>
          <w:rFonts w:ascii="GHEA Grapalat" w:hAnsi="GHEA Grapalat"/>
          <w:sz w:val="20"/>
          <w:szCs w:val="20"/>
          <w:lang w:eastAsia="ru-RU"/>
        </w:rPr>
        <w:t>H</w:t>
      </w:r>
      <w:r w:rsidR="00960CB9">
        <w:rPr>
          <w:rFonts w:ascii="GHEA Grapalat" w:hAnsi="GHEA Grapalat"/>
          <w:sz w:val="20"/>
          <w:szCs w:val="20"/>
          <w:lang w:eastAsia="ru-RU"/>
        </w:rPr>
        <w:t xml:space="preserve">. </w:t>
      </w:r>
      <w:r w:rsidR="00711E5C">
        <w:rPr>
          <w:rFonts w:ascii="GHEA Grapalat" w:hAnsi="GHEA Grapalat"/>
          <w:sz w:val="20"/>
          <w:szCs w:val="20"/>
          <w:lang w:eastAsia="ru-RU"/>
        </w:rPr>
        <w:t>Harutyunyan</w:t>
      </w:r>
      <w:r w:rsidRPr="007979A3">
        <w:rPr>
          <w:rFonts w:ascii="GHEA Grapalat" w:hAnsi="GHEA Grapalat"/>
          <w:sz w:val="20"/>
          <w:szCs w:val="20"/>
          <w:lang w:eastAsia="ru-RU"/>
        </w:rPr>
        <w:t>, Secretary of the Appraisal Commission</w:t>
      </w:r>
      <w:r w:rsidR="00326FDF" w:rsidRPr="00326FDF">
        <w:rPr>
          <w:rFonts w:ascii="GHEA Grapalat" w:hAnsi="GHEA Grapalat"/>
          <w:sz w:val="20"/>
          <w:szCs w:val="20"/>
          <w:lang w:eastAsia="ru-RU"/>
        </w:rPr>
        <w:t xml:space="preserve"> </w:t>
      </w:r>
    </w:p>
    <w:p w14:paraId="29D37AE7" w14:textId="77777777" w:rsidR="005E0B8B" w:rsidRPr="005D394A" w:rsidRDefault="005E0B8B" w:rsidP="005E0B8B">
      <w:pPr>
        <w:pStyle w:val="a5"/>
        <w:spacing w:after="0"/>
        <w:ind w:right="-7" w:firstLine="567"/>
        <w:jc w:val="right"/>
        <w:rPr>
          <w:rFonts w:ascii="GHEA Grapalat" w:hAnsi="GHEA Grapalat" w:cs="Sylfaen"/>
          <w:i/>
          <w:sz w:val="22"/>
          <w:lang w:val="af-ZA"/>
        </w:rPr>
      </w:pPr>
    </w:p>
    <w:p w14:paraId="311EB8D3" w14:textId="77777777" w:rsidR="00880775" w:rsidRDefault="005E0B8B" w:rsidP="00880775">
      <w:pPr>
        <w:pStyle w:val="a3"/>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4B362C">
        <w:rPr>
          <w:rFonts w:ascii="GHEA Grapalat" w:hAnsi="GHEA Grapalat"/>
          <w:i w:val="0"/>
          <w:u w:val="single"/>
          <w:lang w:val="af-ZA"/>
        </w:rPr>
        <w:t>0</w:t>
      </w:r>
      <w:r w:rsidR="00711E5C">
        <w:rPr>
          <w:rFonts w:ascii="GHEA Grapalat" w:hAnsi="GHEA Grapalat"/>
          <w:i w:val="0"/>
          <w:u w:val="single"/>
          <w:lang w:val="af-ZA"/>
        </w:rPr>
        <w:t>94</w:t>
      </w:r>
      <w:r w:rsidR="004B362C">
        <w:rPr>
          <w:rFonts w:ascii="GHEA Grapalat" w:hAnsi="GHEA Grapalat"/>
          <w:i w:val="0"/>
          <w:u w:val="single"/>
          <w:lang w:val="af-ZA"/>
        </w:rPr>
        <w:t xml:space="preserve"> </w:t>
      </w:r>
      <w:r w:rsidR="00711E5C">
        <w:rPr>
          <w:rFonts w:ascii="GHEA Grapalat" w:hAnsi="GHEA Grapalat"/>
          <w:i w:val="0"/>
          <w:u w:val="single"/>
          <w:lang w:val="af-ZA"/>
        </w:rPr>
        <w:t>19</w:t>
      </w:r>
      <w:r w:rsidR="004B362C">
        <w:rPr>
          <w:rFonts w:ascii="GHEA Grapalat" w:hAnsi="GHEA Grapalat"/>
          <w:i w:val="0"/>
          <w:u w:val="single"/>
          <w:lang w:val="af-ZA"/>
        </w:rPr>
        <w:t xml:space="preserve"> </w:t>
      </w:r>
      <w:r w:rsidR="00711E5C">
        <w:rPr>
          <w:rFonts w:ascii="GHEA Grapalat" w:hAnsi="GHEA Grapalat"/>
          <w:i w:val="0"/>
          <w:u w:val="single"/>
          <w:lang w:val="af-ZA"/>
        </w:rPr>
        <w:t>99</w:t>
      </w:r>
      <w:r w:rsidR="004B362C">
        <w:rPr>
          <w:rFonts w:ascii="GHEA Grapalat" w:hAnsi="GHEA Grapalat"/>
          <w:i w:val="0"/>
          <w:u w:val="single"/>
          <w:lang w:val="af-ZA"/>
        </w:rPr>
        <w:t xml:space="preserve"> </w:t>
      </w:r>
      <w:r w:rsidR="00711E5C">
        <w:rPr>
          <w:rFonts w:ascii="GHEA Grapalat" w:hAnsi="GHEA Grapalat"/>
          <w:i w:val="0"/>
          <w:u w:val="single"/>
          <w:lang w:val="af-ZA"/>
        </w:rPr>
        <w:t>66</w:t>
      </w:r>
    </w:p>
    <w:p w14:paraId="02A54661" w14:textId="6BED9DA9" w:rsidR="00880775" w:rsidRPr="004B362C" w:rsidRDefault="00B52A81" w:rsidP="004B362C">
      <w:pPr>
        <w:pStyle w:val="a3"/>
        <w:spacing w:line="240" w:lineRule="auto"/>
        <w:rPr>
          <w:rFonts w:ascii="GHEA Grapalat" w:hAnsi="GHEA Grapalat"/>
          <w:i w:val="0"/>
          <w:u w:val="single"/>
          <w:lang w:val="af-ZA"/>
        </w:rPr>
      </w:pPr>
      <w:r>
        <w:rPr>
          <w:rFonts w:ascii="GHEA Grapalat" w:hAnsi="GHEA Grapalat" w:cs="GHEA Grapalat"/>
          <w:sz w:val="22"/>
          <w:lang w:val="af-ZA"/>
        </w:rPr>
        <w:t xml:space="preserve">  </w:t>
      </w:r>
      <w:r w:rsidR="005E0B8B">
        <w:rPr>
          <w:rFonts w:ascii="GHEA Grapalat" w:hAnsi="GHEA Grapalat" w:cs="GHEA Grapalat"/>
          <w:sz w:val="22"/>
          <w:lang w:val="af-ZA"/>
        </w:rPr>
        <w:t>E-mail:</w:t>
      </w:r>
      <w:r w:rsidR="00880775" w:rsidRPr="00880775">
        <w:rPr>
          <w:rFonts w:ascii="GHEA Grapalat" w:hAnsi="GHEA Grapalat"/>
          <w:i w:val="0"/>
          <w:lang w:val="af-ZA"/>
        </w:rPr>
        <w:t xml:space="preserve"> </w:t>
      </w:r>
      <w:r w:rsidR="00C67C66">
        <w:rPr>
          <w:rFonts w:ascii="GHEA Grapalat" w:hAnsi="GHEA Grapalat" w:cs="GHEA Grapalat"/>
          <w:sz w:val="22"/>
          <w:lang w:val="af-ZA"/>
        </w:rPr>
        <w:t>harutyun721@gmail.com</w:t>
      </w:r>
    </w:p>
    <w:p w14:paraId="1989B4E8" w14:textId="136E3A69" w:rsidR="005E0B8B" w:rsidRPr="002C250A" w:rsidRDefault="00B52A81" w:rsidP="00880775">
      <w:pPr>
        <w:pStyle w:val="a3"/>
        <w:spacing w:after="240" w:line="240" w:lineRule="auto"/>
        <w:jc w:val="left"/>
        <w:rPr>
          <w:rFonts w:ascii="GHEA Grapalat" w:hAnsi="GHEA Grapalat" w:cs="Sylfaen"/>
          <w:i w:val="0"/>
          <w:sz w:val="22"/>
          <w:lang w:val="af-ZA"/>
        </w:rPr>
      </w:pPr>
      <w:r>
        <w:rPr>
          <w:rFonts w:ascii="GHEA Grapalat" w:hAnsi="GHEA Grapalat" w:cs="Sylfaen"/>
          <w:sz w:val="22"/>
          <w:lang w:val="af-ZA"/>
        </w:rPr>
        <w:t xml:space="preserve"> </w:t>
      </w:r>
      <w:r w:rsidR="005E0B8B" w:rsidRPr="005D394A">
        <w:rPr>
          <w:rFonts w:ascii="GHEA Grapalat" w:hAnsi="GHEA Grapalat" w:cs="Sylfaen"/>
          <w:sz w:val="22"/>
          <w:lang w:val="af-ZA"/>
        </w:rPr>
        <w:t>Client:</w:t>
      </w:r>
      <w:r w:rsidR="004B362C" w:rsidRPr="004B362C">
        <w:rPr>
          <w:rFonts w:ascii="GHEA Grapalat" w:hAnsi="GHEA Grapalat"/>
        </w:rPr>
        <w:t xml:space="preserve"> </w:t>
      </w:r>
      <w:r w:rsidR="00326FDF">
        <w:rPr>
          <w:rFonts w:ascii="GHEA Grapalat" w:hAnsi="GHEA Grapalat"/>
        </w:rPr>
        <w:t xml:space="preserve">« Lighting and landscaping of the </w:t>
      </w:r>
      <w:proofErr w:type="spellStart"/>
      <w:r w:rsidR="00326FDF">
        <w:rPr>
          <w:rFonts w:ascii="GHEA Grapalat" w:hAnsi="GHEA Grapalat"/>
        </w:rPr>
        <w:t>Metsamor</w:t>
      </w:r>
      <w:proofErr w:type="spellEnd"/>
      <w:r w:rsidR="00326FDF">
        <w:rPr>
          <w:rFonts w:ascii="GHEA Grapalat" w:hAnsi="GHEA Grapalat"/>
        </w:rPr>
        <w:t xml:space="preserve"> community « by NCNGO</w:t>
      </w:r>
    </w:p>
    <w:sectPr w:rsidR="005E0B8B" w:rsidRPr="002C250A"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FA2C6A"/>
    <w:rsid w:val="00020629"/>
    <w:rsid w:val="00022FAC"/>
    <w:rsid w:val="0002591A"/>
    <w:rsid w:val="00045C09"/>
    <w:rsid w:val="00081943"/>
    <w:rsid w:val="00085F43"/>
    <w:rsid w:val="00091720"/>
    <w:rsid w:val="00096740"/>
    <w:rsid w:val="000D27BA"/>
    <w:rsid w:val="000D5B88"/>
    <w:rsid w:val="000E5FEF"/>
    <w:rsid w:val="000F75BC"/>
    <w:rsid w:val="00100E61"/>
    <w:rsid w:val="00110236"/>
    <w:rsid w:val="0012008E"/>
    <w:rsid w:val="00130610"/>
    <w:rsid w:val="00134A7C"/>
    <w:rsid w:val="00153E8A"/>
    <w:rsid w:val="00164C85"/>
    <w:rsid w:val="00195769"/>
    <w:rsid w:val="001A6416"/>
    <w:rsid w:val="001B227C"/>
    <w:rsid w:val="001C2699"/>
    <w:rsid w:val="001C3272"/>
    <w:rsid w:val="001E67FF"/>
    <w:rsid w:val="001F0FB8"/>
    <w:rsid w:val="001F3F8E"/>
    <w:rsid w:val="001F75D1"/>
    <w:rsid w:val="00226A21"/>
    <w:rsid w:val="002779FF"/>
    <w:rsid w:val="0028051C"/>
    <w:rsid w:val="00295748"/>
    <w:rsid w:val="002C250A"/>
    <w:rsid w:val="002C4BED"/>
    <w:rsid w:val="002D1CBA"/>
    <w:rsid w:val="002F6683"/>
    <w:rsid w:val="003070B5"/>
    <w:rsid w:val="00326FDF"/>
    <w:rsid w:val="003279A4"/>
    <w:rsid w:val="0033004C"/>
    <w:rsid w:val="00343C33"/>
    <w:rsid w:val="0036451C"/>
    <w:rsid w:val="00375A08"/>
    <w:rsid w:val="00375CA3"/>
    <w:rsid w:val="0038259C"/>
    <w:rsid w:val="0039030B"/>
    <w:rsid w:val="003963A9"/>
    <w:rsid w:val="003D67E1"/>
    <w:rsid w:val="00455D77"/>
    <w:rsid w:val="00471B53"/>
    <w:rsid w:val="0049616E"/>
    <w:rsid w:val="004B362C"/>
    <w:rsid w:val="004F2CAD"/>
    <w:rsid w:val="00515AB6"/>
    <w:rsid w:val="005619AD"/>
    <w:rsid w:val="0059109F"/>
    <w:rsid w:val="00597255"/>
    <w:rsid w:val="005E0B8B"/>
    <w:rsid w:val="005E5CE7"/>
    <w:rsid w:val="00601679"/>
    <w:rsid w:val="006267B2"/>
    <w:rsid w:val="00636B67"/>
    <w:rsid w:val="006476C1"/>
    <w:rsid w:val="006867B0"/>
    <w:rsid w:val="00697071"/>
    <w:rsid w:val="006A014F"/>
    <w:rsid w:val="006C61B9"/>
    <w:rsid w:val="006E0AA7"/>
    <w:rsid w:val="006E635F"/>
    <w:rsid w:val="006F7537"/>
    <w:rsid w:val="00711E5C"/>
    <w:rsid w:val="00743584"/>
    <w:rsid w:val="00765C5D"/>
    <w:rsid w:val="00773A45"/>
    <w:rsid w:val="007745F9"/>
    <w:rsid w:val="007979A3"/>
    <w:rsid w:val="007C5B04"/>
    <w:rsid w:val="007E7446"/>
    <w:rsid w:val="007F2BC0"/>
    <w:rsid w:val="0080046C"/>
    <w:rsid w:val="008068F2"/>
    <w:rsid w:val="00817775"/>
    <w:rsid w:val="0086252B"/>
    <w:rsid w:val="00870F67"/>
    <w:rsid w:val="00871A50"/>
    <w:rsid w:val="00880775"/>
    <w:rsid w:val="008970AE"/>
    <w:rsid w:val="008B1EB2"/>
    <w:rsid w:val="008D0EB1"/>
    <w:rsid w:val="008D4E86"/>
    <w:rsid w:val="008D7B83"/>
    <w:rsid w:val="008F5E52"/>
    <w:rsid w:val="00926279"/>
    <w:rsid w:val="009432A4"/>
    <w:rsid w:val="00943814"/>
    <w:rsid w:val="00944C18"/>
    <w:rsid w:val="00960CB9"/>
    <w:rsid w:val="00964F19"/>
    <w:rsid w:val="009A298B"/>
    <w:rsid w:val="009B086D"/>
    <w:rsid w:val="009C2D6F"/>
    <w:rsid w:val="009F164F"/>
    <w:rsid w:val="009F32D8"/>
    <w:rsid w:val="009F5629"/>
    <w:rsid w:val="00A01E5A"/>
    <w:rsid w:val="00A153AC"/>
    <w:rsid w:val="00A36862"/>
    <w:rsid w:val="00A45B81"/>
    <w:rsid w:val="00A47A51"/>
    <w:rsid w:val="00A771D5"/>
    <w:rsid w:val="00AA77AF"/>
    <w:rsid w:val="00AE4D4E"/>
    <w:rsid w:val="00B03673"/>
    <w:rsid w:val="00B52A81"/>
    <w:rsid w:val="00B76E88"/>
    <w:rsid w:val="00B90037"/>
    <w:rsid w:val="00BA0703"/>
    <w:rsid w:val="00BB6C31"/>
    <w:rsid w:val="00C06516"/>
    <w:rsid w:val="00C36103"/>
    <w:rsid w:val="00C36BE5"/>
    <w:rsid w:val="00C67C66"/>
    <w:rsid w:val="00C945BB"/>
    <w:rsid w:val="00CC2B28"/>
    <w:rsid w:val="00CE39A6"/>
    <w:rsid w:val="00CE4C39"/>
    <w:rsid w:val="00CF08F0"/>
    <w:rsid w:val="00CF08FF"/>
    <w:rsid w:val="00CF12BA"/>
    <w:rsid w:val="00CF3B71"/>
    <w:rsid w:val="00CF3E23"/>
    <w:rsid w:val="00CF5D07"/>
    <w:rsid w:val="00D01CCF"/>
    <w:rsid w:val="00D248D2"/>
    <w:rsid w:val="00D4515E"/>
    <w:rsid w:val="00D84CA1"/>
    <w:rsid w:val="00D853B3"/>
    <w:rsid w:val="00D915C4"/>
    <w:rsid w:val="00D95AAE"/>
    <w:rsid w:val="00DC1437"/>
    <w:rsid w:val="00DE2A3B"/>
    <w:rsid w:val="00E0626C"/>
    <w:rsid w:val="00E20AD0"/>
    <w:rsid w:val="00E2535E"/>
    <w:rsid w:val="00E35CCD"/>
    <w:rsid w:val="00E46101"/>
    <w:rsid w:val="00E5430B"/>
    <w:rsid w:val="00E54FCB"/>
    <w:rsid w:val="00E60A4F"/>
    <w:rsid w:val="00E7048E"/>
    <w:rsid w:val="00E76DF5"/>
    <w:rsid w:val="00E83604"/>
    <w:rsid w:val="00E976BC"/>
    <w:rsid w:val="00EE28E5"/>
    <w:rsid w:val="00EE367B"/>
    <w:rsid w:val="00EF4B80"/>
    <w:rsid w:val="00F161D4"/>
    <w:rsid w:val="00F2465A"/>
    <w:rsid w:val="00F40261"/>
    <w:rsid w:val="00F53B85"/>
    <w:rsid w:val="00FA024C"/>
    <w:rsid w:val="00FA2C6A"/>
    <w:rsid w:val="00FC6644"/>
    <w:rsid w:val="00FC7D8B"/>
    <w:rsid w:val="00FD7D5D"/>
    <w:rsid w:val="00FE4FF7"/>
    <w:rsid w:val="00FE5397"/>
    <w:rsid w:val="00FE69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609B2"/>
  <w15:docId w15:val="{4ADD4869-466B-4F42-ABB7-1377A6622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 w:type="character" w:styleId="a7">
    <w:name w:val="Hyperlink"/>
    <w:basedOn w:val="a0"/>
    <w:uiPriority w:val="99"/>
    <w:unhideWhenUsed/>
    <w:rsid w:val="00880775"/>
    <w:rPr>
      <w:color w:val="0000FF" w:themeColor="hyperlink"/>
      <w:u w:val="single"/>
    </w:rPr>
  </w:style>
  <w:style w:type="character" w:customStyle="1" w:styleId="y2iqfc">
    <w:name w:val="y2iqfc"/>
    <w:basedOn w:val="a0"/>
    <w:rsid w:val="001F7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630525035">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514</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86</cp:revision>
  <dcterms:created xsi:type="dcterms:W3CDTF">2019-06-12T17:12:00Z</dcterms:created>
  <dcterms:modified xsi:type="dcterms:W3CDTF">2022-05-16T05:29:00Z</dcterms:modified>
</cp:coreProperties>
</file>